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F7" w:rsidRPr="006D52C2" w:rsidRDefault="006F22FC" w:rsidP="001C60EE">
      <w:pPr>
        <w:widowControl w:val="0"/>
        <w:jc w:val="center"/>
        <w:rPr>
          <w:rFonts w:ascii="Constantia" w:hAnsi="Constantia"/>
          <w:b/>
          <w:bCs/>
          <w:sz w:val="48"/>
          <w:szCs w:val="48"/>
          <w14:ligatures w14:val="none"/>
        </w:rPr>
      </w:pPr>
      <w:r w:rsidRPr="006D52C2">
        <w:rPr>
          <w:rFonts w:ascii="Constantia" w:hAnsi="Constantia"/>
          <w:b/>
          <w:bCs/>
          <w:sz w:val="48"/>
          <w:szCs w:val="48"/>
          <w14:ligatures w14:val="none"/>
        </w:rPr>
        <w:t xml:space="preserve">2014 NAICC QA Program </w:t>
      </w:r>
      <w:r w:rsidR="00C32E59" w:rsidRPr="006D52C2">
        <w:rPr>
          <w:rFonts w:ascii="Constantia" w:hAnsi="Constantia"/>
          <w:b/>
          <w:bCs/>
          <w:sz w:val="48"/>
          <w:szCs w:val="48"/>
          <w14:ligatures w14:val="none"/>
        </w:rPr>
        <w:t>Modifications</w:t>
      </w:r>
    </w:p>
    <w:p w:rsidR="001C60EE" w:rsidRPr="007F078F" w:rsidRDefault="001C60EE" w:rsidP="001C60EE">
      <w:pPr>
        <w:widowControl w:val="0"/>
        <w:jc w:val="center"/>
        <w:rPr>
          <w:rFonts w:ascii="Constantia" w:hAnsi="Constantia"/>
          <w:b/>
          <w:bCs/>
          <w:sz w:val="28"/>
          <w:szCs w:val="28"/>
          <w14:ligatures w14:val="none"/>
        </w:rPr>
      </w:pPr>
      <w:r w:rsidRPr="007F078F">
        <w:rPr>
          <w:rFonts w:ascii="Constantia" w:hAnsi="Constantia"/>
          <w:b/>
          <w:bCs/>
          <w:sz w:val="36"/>
          <w:szCs w:val="36"/>
          <w14:ligatures w14:val="none"/>
        </w:rPr>
        <w:t>TRACK III</w:t>
      </w:r>
      <w:r w:rsidR="007F078F">
        <w:rPr>
          <w:rFonts w:ascii="Constantia" w:hAnsi="Constantia"/>
          <w:b/>
          <w:bCs/>
          <w:sz w:val="36"/>
          <w:szCs w:val="36"/>
          <w14:ligatures w14:val="none"/>
        </w:rPr>
        <w:t xml:space="preserve">  </w:t>
      </w:r>
      <w:r w:rsidR="006F22FC" w:rsidRPr="007F078F">
        <w:rPr>
          <w:rFonts w:ascii="Constantia" w:hAnsi="Constantia"/>
          <w:b/>
          <w:bCs/>
          <w:sz w:val="28"/>
          <w:szCs w:val="28"/>
          <w14:ligatures w14:val="none"/>
        </w:rPr>
        <w:t>(</w:t>
      </w:r>
      <w:r w:rsidR="003A58DF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As</w:t>
      </w:r>
      <w:r w:rsidR="006F22FC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 xml:space="preserve"> of 1</w:t>
      </w:r>
      <w:r w:rsidR="00035125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2</w:t>
      </w:r>
      <w:r w:rsidR="006F22FC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/</w:t>
      </w:r>
      <w:r w:rsidR="00035125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0</w:t>
      </w:r>
      <w:r w:rsidR="00C32E59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9</w:t>
      </w:r>
      <w:r w:rsidR="006F22FC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/1</w:t>
      </w:r>
      <w:r w:rsidR="005F3E3D" w:rsidRPr="007F078F">
        <w:rPr>
          <w:rFonts w:ascii="Constantia" w:hAnsi="Constantia"/>
          <w:b/>
          <w:bCs/>
          <w:color w:val="FF0000"/>
          <w:sz w:val="28"/>
          <w:szCs w:val="28"/>
          <w14:ligatures w14:val="none"/>
        </w:rPr>
        <w:t>3</w:t>
      </w:r>
      <w:r w:rsidR="006F22FC" w:rsidRPr="007F078F">
        <w:rPr>
          <w:rFonts w:ascii="Constantia" w:hAnsi="Constantia"/>
          <w:b/>
          <w:bCs/>
          <w:sz w:val="28"/>
          <w:szCs w:val="28"/>
          <w14:ligatures w14:val="none"/>
        </w:rPr>
        <w:t>) VS:</w:t>
      </w:r>
    </w:p>
    <w:p w:rsidR="00035125" w:rsidRPr="00C32E59" w:rsidRDefault="00C32E59" w:rsidP="00035125">
      <w:pPr>
        <w:widowControl w:val="0"/>
        <w:rPr>
          <w:rFonts w:ascii="Constantia" w:hAnsi="Constantia"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035125" w:rsidRPr="00C32E59">
        <w:rPr>
          <w:rFonts w:ascii="Constantia" w:hAnsi="Constantia"/>
          <w:b/>
          <w:sz w:val="24"/>
          <w:szCs w:val="24"/>
          <w14:ligatures w14:val="none"/>
        </w:rPr>
        <w:t xml:space="preserve"> 1:</w:t>
      </w:r>
      <w:r w:rsidR="00035125" w:rsidRPr="00C32E59">
        <w:rPr>
          <w:rFonts w:ascii="Constantia" w:hAnsi="Constantia"/>
          <w:sz w:val="24"/>
          <w:szCs w:val="24"/>
          <w14:ligatures w14:val="none"/>
        </w:rPr>
        <w:t xml:space="preserve">  Thursday, January 30, 2014 (12: 00 noon—2:00 p.m.) - Change </w:t>
      </w:r>
      <w:r w:rsidR="00035125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‘QA MENTORING LUNCHEON’ </w:t>
      </w:r>
      <w:r w:rsidR="00035125" w:rsidRPr="00C32E59">
        <w:rPr>
          <w:rFonts w:ascii="Constantia" w:hAnsi="Constantia"/>
          <w:sz w:val="24"/>
          <w:szCs w:val="24"/>
          <w14:ligatures w14:val="none"/>
        </w:rPr>
        <w:t xml:space="preserve">to </w:t>
      </w:r>
      <w:r w:rsidR="00035125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‘QA NETWORKING/MENTORING LUNCHEON’</w:t>
      </w:r>
    </w:p>
    <w:p w:rsidR="00400AF8" w:rsidRPr="00C32E59" w:rsidRDefault="00C32E59" w:rsidP="006F22FC">
      <w:pPr>
        <w:widowControl w:val="0"/>
        <w:rPr>
          <w:rFonts w:ascii="Constantia" w:hAnsi="Constantia"/>
          <w:b/>
          <w:bCs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400AF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2</w:t>
      </w:r>
      <w:r w:rsidR="001C60EE" w:rsidRPr="00C32E59">
        <w:rPr>
          <w:rFonts w:ascii="Constantia" w:hAnsi="Constantia"/>
          <w:b/>
          <w:bCs/>
          <w:sz w:val="24"/>
          <w:szCs w:val="24"/>
          <w14:ligatures w14:val="none"/>
        </w:rPr>
        <w:t>:</w:t>
      </w:r>
      <w:r w:rsidR="001C60EE" w:rsidRPr="00C32E59">
        <w:rPr>
          <w:rFonts w:ascii="Constantia" w:hAnsi="Constantia"/>
          <w:bCs/>
          <w:sz w:val="24"/>
          <w:szCs w:val="24"/>
          <w14:ligatures w14:val="none"/>
        </w:rPr>
        <w:t xml:space="preserve">  Change </w:t>
      </w:r>
      <w:r w:rsidR="00400AF8" w:rsidRPr="00C32E59">
        <w:rPr>
          <w:rFonts w:ascii="Constantia" w:hAnsi="Constantia"/>
          <w:bCs/>
          <w:sz w:val="24"/>
          <w:szCs w:val="24"/>
          <w14:ligatures w14:val="none"/>
        </w:rPr>
        <w:t>the moderator for the</w:t>
      </w:r>
      <w:r w:rsidR="00400AF8" w:rsidRPr="00C32E59">
        <w:rPr>
          <w:rFonts w:ascii="Constantia" w:hAnsi="Constantia"/>
          <w:sz w:val="24"/>
          <w:szCs w:val="24"/>
          <w14:ligatures w14:val="none"/>
        </w:rPr>
        <w:t xml:space="preserve"> Thursday, January 30, 2014 (2: 00 p.m.—3:30 p.m.) from ‘Lisa Wheelock’ to </w:t>
      </w:r>
      <w:r w:rsidR="00400AF8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Sarah Schlicher</w:t>
      </w:r>
    </w:p>
    <w:p w:rsidR="005F3E3D" w:rsidRPr="00C32E59" w:rsidRDefault="00C32E59" w:rsidP="005F3E3D">
      <w:pPr>
        <w:widowControl w:val="0"/>
        <w:rPr>
          <w:rFonts w:ascii="Constantia" w:hAnsi="Constantia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1C60EE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3</w:t>
      </w:r>
      <w:r w:rsidR="001C60EE" w:rsidRPr="00C32E59">
        <w:rPr>
          <w:rFonts w:ascii="Constantia" w:hAnsi="Constantia"/>
          <w:b/>
          <w:bCs/>
          <w:sz w:val="24"/>
          <w:szCs w:val="24"/>
          <w14:ligatures w14:val="none"/>
        </w:rPr>
        <w:t>:</w:t>
      </w:r>
      <w:r w:rsidR="001C60EE" w:rsidRPr="00C32E59">
        <w:rPr>
          <w:rFonts w:ascii="Constantia" w:hAnsi="Constantia"/>
          <w:bCs/>
          <w:sz w:val="24"/>
          <w:szCs w:val="24"/>
          <w14:ligatures w14:val="none"/>
        </w:rPr>
        <w:t xml:space="preserve">  A</w:t>
      </w:r>
      <w:r w:rsidR="005F3E3D" w:rsidRPr="00C32E59">
        <w:rPr>
          <w:rFonts w:ascii="Constantia" w:hAnsi="Constantia"/>
          <w:bCs/>
          <w:sz w:val="24"/>
          <w:szCs w:val="24"/>
          <w14:ligatures w14:val="none"/>
        </w:rPr>
        <w:t xml:space="preserve">dd </w:t>
      </w:r>
      <w:r w:rsidR="005F3E3D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Annette Leslie</w:t>
      </w:r>
      <w:r w:rsidR="005F3E3D" w:rsidRPr="00C32E59">
        <w:rPr>
          <w:rFonts w:ascii="Constantia" w:hAnsi="Constantia"/>
          <w:bCs/>
          <w:color w:val="FF0000"/>
          <w:sz w:val="24"/>
          <w:szCs w:val="24"/>
          <w14:ligatures w14:val="none"/>
        </w:rPr>
        <w:t xml:space="preserve"> </w:t>
      </w:r>
      <w:r w:rsidR="005F3E3D" w:rsidRPr="00C32E59">
        <w:rPr>
          <w:rFonts w:ascii="Constantia" w:hAnsi="Constantia"/>
          <w:bCs/>
          <w:sz w:val="24"/>
          <w:szCs w:val="24"/>
          <w14:ligatures w14:val="none"/>
        </w:rPr>
        <w:t xml:space="preserve">as co-speaker for the </w:t>
      </w:r>
      <w:r w:rsidR="005F3E3D" w:rsidRPr="00C32E59">
        <w:rPr>
          <w:rFonts w:ascii="Constantia" w:hAnsi="Constantia"/>
          <w:sz w:val="24"/>
          <w:szCs w:val="24"/>
          <w14:ligatures w14:val="none"/>
        </w:rPr>
        <w:t>Thursday, January 30, 2014 (2: 00 p.m.—2:20 p.m.) ‘Differences Between OECD and EPA GLPs’</w:t>
      </w:r>
    </w:p>
    <w:p w:rsidR="005F3E3D" w:rsidRPr="00C32E59" w:rsidRDefault="005F3E3D" w:rsidP="00C32E59">
      <w:pPr>
        <w:widowControl w:val="0"/>
        <w:spacing w:line="240" w:lineRule="auto"/>
        <w:rPr>
          <w:rFonts w:ascii="Constantia" w:hAnsi="Constantia"/>
          <w:b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sz w:val="24"/>
          <w:szCs w:val="24"/>
          <w14:ligatures w14:val="none"/>
        </w:rPr>
        <w:tab/>
      </w: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Annette Leslie</w:t>
      </w:r>
    </w:p>
    <w:p w:rsidR="005F3E3D" w:rsidRPr="00C32E59" w:rsidRDefault="005F3E3D" w:rsidP="00C32E59">
      <w:pPr>
        <w:spacing w:line="240" w:lineRule="auto"/>
        <w:rPr>
          <w:rFonts w:ascii="Constantia" w:hAnsi="Constantia"/>
          <w:b/>
          <w:color w:val="FF0000"/>
          <w:sz w:val="24"/>
          <w:szCs w:val="24"/>
        </w:rPr>
      </w:pP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ab/>
      </w:r>
      <w:r w:rsidRPr="00C32E59">
        <w:rPr>
          <w:rFonts w:ascii="Constantia" w:hAnsi="Constantia"/>
          <w:b/>
          <w:color w:val="FF0000"/>
          <w:sz w:val="24"/>
          <w:szCs w:val="24"/>
        </w:rPr>
        <w:t>Pioneer Hi-Bred</w:t>
      </w:r>
    </w:p>
    <w:p w:rsidR="005F3E3D" w:rsidRPr="00C32E59" w:rsidRDefault="005F3E3D" w:rsidP="00C32E59">
      <w:pPr>
        <w:widowControl w:val="0"/>
        <w:spacing w:line="240" w:lineRule="auto"/>
        <w:rPr>
          <w:rFonts w:ascii="Constantia" w:hAnsi="Constantia"/>
          <w:b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ab/>
        <w:t>Ankeny, IA</w:t>
      </w:r>
    </w:p>
    <w:p w:rsidR="005F3E3D" w:rsidRPr="00C32E59" w:rsidRDefault="005F3E3D" w:rsidP="00C32E59">
      <w:pPr>
        <w:widowControl w:val="0"/>
        <w:spacing w:line="240" w:lineRule="auto"/>
        <w:rPr>
          <w:rFonts w:ascii="Constantia" w:hAnsi="Constantia"/>
          <w:sz w:val="24"/>
          <w:szCs w:val="24"/>
          <w14:ligatures w14:val="none"/>
        </w:rPr>
      </w:pPr>
    </w:p>
    <w:p w:rsidR="005F3E3D" w:rsidRPr="00C32E59" w:rsidRDefault="005F3E3D" w:rsidP="00C32E59">
      <w:pPr>
        <w:widowControl w:val="0"/>
        <w:spacing w:line="240" w:lineRule="auto"/>
        <w:rPr>
          <w:rFonts w:ascii="Constantia" w:hAnsi="Constantia"/>
          <w:bCs/>
          <w:sz w:val="24"/>
          <w:szCs w:val="24"/>
          <w14:ligatures w14:val="none"/>
        </w:rPr>
      </w:pPr>
      <w:r w:rsidRPr="00C32E59">
        <w:rPr>
          <w:rFonts w:ascii="Constantia" w:hAnsi="Constantia"/>
          <w:bCs/>
          <w:sz w:val="24"/>
          <w:szCs w:val="24"/>
          <w14:ligatures w14:val="none"/>
        </w:rPr>
        <w:tab/>
        <w:t>Gurpreet Saini</w:t>
      </w:r>
    </w:p>
    <w:p w:rsidR="005F3E3D" w:rsidRPr="00C32E59" w:rsidRDefault="005F3E3D" w:rsidP="00C32E59">
      <w:pPr>
        <w:widowControl w:val="0"/>
        <w:spacing w:line="240" w:lineRule="auto"/>
        <w:rPr>
          <w:rFonts w:ascii="Constantia" w:hAnsi="Constantia"/>
          <w:bCs/>
          <w:sz w:val="24"/>
          <w:szCs w:val="24"/>
          <w14:ligatures w14:val="none"/>
        </w:rPr>
      </w:pPr>
      <w:r w:rsidRPr="00C32E59">
        <w:rPr>
          <w:rFonts w:ascii="Constantia" w:hAnsi="Constantia"/>
          <w:bCs/>
          <w:sz w:val="24"/>
          <w:szCs w:val="24"/>
          <w14:ligatures w14:val="none"/>
        </w:rPr>
        <w:tab/>
        <w:t>DuPont Pioneer</w:t>
      </w:r>
    </w:p>
    <w:p w:rsidR="005F3E3D" w:rsidRPr="00C32E59" w:rsidRDefault="005F3E3D" w:rsidP="00C32E59">
      <w:pPr>
        <w:widowControl w:val="0"/>
        <w:spacing w:line="240" w:lineRule="auto"/>
        <w:rPr>
          <w:rFonts w:ascii="Constantia" w:hAnsi="Constantia"/>
          <w:bCs/>
          <w:sz w:val="24"/>
          <w:szCs w:val="24"/>
          <w14:ligatures w14:val="none"/>
        </w:rPr>
      </w:pPr>
      <w:r w:rsidRPr="00C32E59">
        <w:rPr>
          <w:rFonts w:ascii="Constantia" w:hAnsi="Constantia"/>
          <w:bCs/>
          <w:sz w:val="24"/>
          <w:szCs w:val="24"/>
          <w14:ligatures w14:val="none"/>
        </w:rPr>
        <w:tab/>
        <w:t>Hyderabad, India</w:t>
      </w:r>
    </w:p>
    <w:p w:rsidR="00035125" w:rsidRPr="00C32E59" w:rsidRDefault="00C32E59" w:rsidP="00035125">
      <w:pPr>
        <w:widowControl w:val="0"/>
        <w:rPr>
          <w:rFonts w:ascii="Constantia" w:hAnsi="Constantia"/>
          <w:color w:val="auto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4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035125" w:rsidRPr="00C32E59">
        <w:rPr>
          <w:rFonts w:ascii="Constantia" w:hAnsi="Constantia"/>
          <w:sz w:val="24"/>
          <w:szCs w:val="24"/>
          <w14:ligatures w14:val="none"/>
        </w:rPr>
        <w:t>Thursday, January 30, 2014 (2:20 p.m. –2:40 p.m.)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035125" w:rsidRPr="00C32E59">
        <w:rPr>
          <w:rFonts w:ascii="Constantia" w:hAnsi="Constantia"/>
          <w:sz w:val="24"/>
          <w:szCs w:val="24"/>
          <w14:ligatures w14:val="none"/>
        </w:rPr>
        <w:t xml:space="preserve">hange title from ‘Requirements of BQMS’ to </w:t>
      </w:r>
      <w:r w:rsidR="00035125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‘BQMS Requirements for Rookies’.  And also change speaker</w:t>
      </w:r>
      <w:r w:rsidR="00035125" w:rsidRPr="00C32E59">
        <w:rPr>
          <w:rFonts w:ascii="Constantia" w:hAnsi="Constantia"/>
          <w:color w:val="FF0000"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for this session from Ed Jhee to </w:t>
      </w:r>
      <w:r w:rsidR="00035125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Samantha Simon</w:t>
      </w:r>
      <w:r w:rsidR="00035125" w:rsidRPr="00C32E59">
        <w:rPr>
          <w:rFonts w:ascii="Constantia" w:hAnsi="Constantia"/>
          <w:color w:val="FF0000"/>
          <w:sz w:val="24"/>
          <w:szCs w:val="24"/>
          <w14:ligatures w14:val="none"/>
        </w:rPr>
        <w:t xml:space="preserve">, </w:t>
      </w:r>
      <w:r w:rsidR="00035125" w:rsidRPr="00C32E59">
        <w:rPr>
          <w:rFonts w:ascii="Constantia" w:hAnsi="Constantia"/>
          <w:color w:val="auto"/>
          <w:sz w:val="24"/>
          <w:szCs w:val="24"/>
          <w14:ligatures w14:val="none"/>
        </w:rPr>
        <w:t>USDA/APHIS/BQMS, Riverdale, MD.</w:t>
      </w:r>
    </w:p>
    <w:p w:rsidR="00C57D28" w:rsidRPr="00C32E59" w:rsidRDefault="00C32E59" w:rsidP="00C57D28">
      <w:pPr>
        <w:widowControl w:val="0"/>
        <w:rPr>
          <w:rFonts w:ascii="Constantia" w:hAnsi="Constantia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5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>Thursday, January 30, 2014 (3:00 p.m. –3:25 p.m.)</w:t>
      </w:r>
    </w:p>
    <w:p w:rsidR="004F0239" w:rsidRPr="00C32E59" w:rsidRDefault="00C57D28" w:rsidP="00C32E59">
      <w:pPr>
        <w:widowControl w:val="0"/>
        <w:rPr>
          <w:rFonts w:ascii="Constantia" w:hAnsi="Constantia"/>
          <w:b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sz w:val="24"/>
          <w:szCs w:val="24"/>
          <w14:ligatures w14:val="none"/>
        </w:rPr>
        <w:t>Panel Representatives:</w:t>
      </w:r>
      <w:r w:rsidR="00C32E59">
        <w:rPr>
          <w:rFonts w:ascii="Constantia" w:hAnsi="Constantia"/>
          <w:sz w:val="24"/>
          <w:szCs w:val="24"/>
          <w14:ligatures w14:val="none"/>
        </w:rPr>
        <w:t xml:space="preserve">  </w:t>
      </w: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Sandra Daussin (BASF)</w:t>
      </w:r>
      <w:r w:rsid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; </w:t>
      </w: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Kim Hill (Bayer CropScience)</w:t>
      </w:r>
      <w:r w:rsid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; </w:t>
      </w:r>
      <w:r w:rsidR="00035125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Tracey Froggatt</w:t>
      </w: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 (Dow AgroSciences)</w:t>
      </w:r>
      <w:r w:rsid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; </w:t>
      </w:r>
      <w:r w:rsidR="007A18B8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Karu</w:t>
      </w:r>
      <w:r w:rsidR="004F0239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 Karunanandaa (Monsanto)</w:t>
      </w:r>
      <w:r w:rsid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; </w:t>
      </w:r>
      <w:r w:rsidR="004F0239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Annette Leslie (Pioneer Hi-Bred)</w:t>
      </w:r>
      <w:r w:rsid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 and </w:t>
      </w:r>
      <w:r w:rsidR="004F0239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David Negrotto (Syngenta)</w:t>
      </w:r>
    </w:p>
    <w:p w:rsidR="00C92A52" w:rsidRPr="00C32E59" w:rsidRDefault="00C32E59" w:rsidP="00C57D28">
      <w:pPr>
        <w:widowControl w:val="0"/>
        <w:rPr>
          <w:rFonts w:ascii="Constantia" w:hAnsi="Constantia"/>
          <w:b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6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Thursday, January 30, 2014 (4:15 p.m.—4:40 p.m.) </w:t>
      </w:r>
      <w:r w:rsidR="00952468" w:rsidRPr="00C32E59">
        <w:rPr>
          <w:rFonts w:ascii="Constantia" w:hAnsi="Constantia"/>
          <w:b/>
          <w:color w:val="auto"/>
          <w:sz w:val="24"/>
          <w:szCs w:val="24"/>
          <w14:ligatures w14:val="none"/>
        </w:rPr>
        <w:t>‘Electronic Data Capture’</w:t>
      </w:r>
      <w:r w:rsidR="00064AC6">
        <w:rPr>
          <w:rFonts w:ascii="Constantia" w:hAnsi="Constantia"/>
          <w:b/>
          <w:color w:val="auto"/>
          <w:sz w:val="24"/>
          <w:szCs w:val="24"/>
          <w14:ligatures w14:val="none"/>
        </w:rPr>
        <w:t xml:space="preserve"> </w:t>
      </w:r>
      <w:r w:rsidR="00C92A52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Speaker:  Kim Hill, Bayer CropScience, Morrisville, NC</w:t>
      </w:r>
    </w:p>
    <w:p w:rsidR="00B613FF" w:rsidRPr="00C32E59" w:rsidRDefault="00C32E59" w:rsidP="00B613FF">
      <w:pPr>
        <w:widowControl w:val="0"/>
        <w:rPr>
          <w:rFonts w:ascii="Constantia" w:hAnsi="Constantia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B613FF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7</w:t>
      </w:r>
      <w:r w:rsidR="00B613FF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B613FF" w:rsidRPr="00C32E59">
        <w:rPr>
          <w:rFonts w:ascii="Constantia" w:hAnsi="Constantia"/>
          <w:sz w:val="24"/>
          <w:szCs w:val="24"/>
          <w14:ligatures w14:val="none"/>
        </w:rPr>
        <w:t>Thursday, January 30, 2014 (4:40 p.m.—5:00 p.m.)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B613FF" w:rsidRPr="00C32E59">
        <w:rPr>
          <w:rFonts w:ascii="Constantia" w:hAnsi="Constantia"/>
          <w:sz w:val="24"/>
          <w:szCs w:val="24"/>
          <w14:ligatures w14:val="none"/>
        </w:rPr>
        <w:t xml:space="preserve">hange speaker from ‘Keith Braddock’ to </w:t>
      </w:r>
      <w:r w:rsidR="00B613FF" w:rsidRPr="00C32E59">
        <w:rPr>
          <w:rFonts w:ascii="Constantia" w:hAnsi="Constantia"/>
          <w:color w:val="FF0000"/>
          <w:sz w:val="24"/>
          <w:szCs w:val="24"/>
          <w14:ligatures w14:val="none"/>
        </w:rPr>
        <w:t>Rick Hoffman, Monsanto</w:t>
      </w:r>
    </w:p>
    <w:p w:rsidR="00C57D28" w:rsidRPr="00C32E59" w:rsidRDefault="00C32E59" w:rsidP="00C57D28">
      <w:pPr>
        <w:widowControl w:val="0"/>
        <w:rPr>
          <w:rFonts w:ascii="Constantia" w:hAnsi="Constantia"/>
          <w:b/>
          <w:bCs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035125" w:rsidRPr="00C32E59">
        <w:rPr>
          <w:rFonts w:ascii="Constantia" w:hAnsi="Constantia"/>
          <w:b/>
          <w:bCs/>
          <w:sz w:val="24"/>
          <w:szCs w:val="24"/>
          <w14:ligatures w14:val="none"/>
        </w:rPr>
        <w:t>8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>Thursday, January</w:t>
      </w:r>
      <w:r w:rsidR="001C60EE" w:rsidRPr="00C32E59">
        <w:rPr>
          <w:rFonts w:ascii="Constantia" w:hAnsi="Constantia"/>
          <w:sz w:val="24"/>
          <w:szCs w:val="24"/>
          <w14:ligatures w14:val="none"/>
        </w:rPr>
        <w:t xml:space="preserve"> 30, 2014 (5:00 p.m.—5:25 p.m.)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hange title from </w:t>
      </w:r>
      <w:r w:rsidR="00C57D28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‘eQA’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to be replaced with </w:t>
      </w:r>
      <w:r w:rsidR="00C57D28" w:rsidRPr="00C32E59">
        <w:rPr>
          <w:rFonts w:ascii="Constantia" w:hAnsi="Constantia"/>
          <w:color w:val="FF0000"/>
          <w:sz w:val="24"/>
          <w:szCs w:val="24"/>
          <w14:ligatures w14:val="none"/>
        </w:rPr>
        <w:t>‘</w:t>
      </w:r>
      <w:r w:rsidR="00C57D28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IR-4’s implementation of eQA, a web based electronic QA reporting system’</w:t>
      </w:r>
    </w:p>
    <w:p w:rsidR="00C57D28" w:rsidRPr="00C32E59" w:rsidRDefault="00C32E59" w:rsidP="00C57D28">
      <w:pPr>
        <w:widowControl w:val="0"/>
        <w:rPr>
          <w:rFonts w:ascii="Constantia" w:hAnsi="Constantia"/>
          <w:b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843DAF" w:rsidRPr="00C32E59">
        <w:rPr>
          <w:rFonts w:ascii="Constantia" w:hAnsi="Constantia"/>
          <w:b/>
          <w:bCs/>
          <w:sz w:val="24"/>
          <w:szCs w:val="24"/>
          <w14:ligatures w14:val="none"/>
        </w:rPr>
        <w:t>9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C92A52" w:rsidRPr="00C32E59">
        <w:rPr>
          <w:rFonts w:ascii="Constantia" w:hAnsi="Constantia"/>
          <w:sz w:val="24"/>
          <w:szCs w:val="24"/>
          <w14:ligatures w14:val="none"/>
        </w:rPr>
        <w:t xml:space="preserve">Friday, January 31, 2014 </w:t>
      </w:r>
      <w:r w:rsidR="001C60EE" w:rsidRPr="00C32E59">
        <w:rPr>
          <w:rFonts w:ascii="Constantia" w:hAnsi="Constantia"/>
          <w:sz w:val="24"/>
          <w:szCs w:val="24"/>
          <w14:ligatures w14:val="none"/>
        </w:rPr>
        <w:t>(8:20 a.m.—8:45 a.m.)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hange title from </w:t>
      </w:r>
      <w:r w:rsidR="00C57D28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‘Why You Need to Put “Exceptions” on a Compliance Page’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to be replaced with </w:t>
      </w:r>
      <w:r w:rsidR="00C57D28" w:rsidRPr="00C32E59">
        <w:rPr>
          <w:rFonts w:ascii="Constantia" w:hAnsi="Constantia"/>
          <w:color w:val="FF0000"/>
          <w:sz w:val="24"/>
          <w:szCs w:val="24"/>
          <w14:ligatures w14:val="none"/>
        </w:rPr>
        <w:t>‘</w:t>
      </w:r>
      <w:r w:rsidR="00C57D28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Little Known Facts….the fine print of the GLPs</w:t>
      </w:r>
      <w:r w:rsidR="006D52C2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 xml:space="preserve"> </w:t>
      </w:r>
      <w:r w:rsidR="006D52C2" w:rsidRPr="006D52C2">
        <w:rPr>
          <w:rFonts w:ascii="Constantia" w:hAnsi="Constantia"/>
          <w:bCs/>
          <w:color w:val="auto"/>
          <w:sz w:val="24"/>
          <w:szCs w:val="24"/>
          <w14:ligatures w14:val="none"/>
        </w:rPr>
        <w:t>and insert</w:t>
      </w:r>
      <w:r w:rsidR="006D52C2" w:rsidRPr="006D52C2">
        <w:rPr>
          <w:rFonts w:ascii="Constantia" w:hAnsi="Constantia"/>
          <w:b/>
          <w:bCs/>
          <w:color w:val="auto"/>
          <w:sz w:val="24"/>
          <w:szCs w:val="24"/>
          <w14:ligatures w14:val="none"/>
        </w:rPr>
        <w:t xml:space="preserve"> </w:t>
      </w:r>
      <w:r w:rsidR="00C57D28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Speaker:  Renee Daniel, Perspective Consulting, Inc., Sarasota, FL</w:t>
      </w:r>
    </w:p>
    <w:p w:rsidR="00843DAF" w:rsidRPr="00C32E59" w:rsidRDefault="00C32E59" w:rsidP="00C57D28">
      <w:pPr>
        <w:widowControl w:val="0"/>
        <w:rPr>
          <w:rFonts w:ascii="Constantia" w:hAnsi="Constantia"/>
          <w:color w:val="auto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lastRenderedPageBreak/>
        <w:t>Modification</w:t>
      </w:r>
      <w:r w:rsidR="00843DAF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10:  </w:t>
      </w:r>
      <w:r w:rsidR="00843DAF" w:rsidRPr="00C32E59">
        <w:rPr>
          <w:rFonts w:ascii="Constantia" w:hAnsi="Constantia"/>
          <w:sz w:val="24"/>
          <w:szCs w:val="24"/>
          <w14:ligatures w14:val="none"/>
        </w:rPr>
        <w:t>Friday, January 31, 2014 (8:45 a.m.—9:15 a.m.)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843DAF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hange speaker from Rick Hoffman to </w:t>
      </w:r>
      <w:r w:rsidR="00843DAF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Jennifer Pangborn, </w:t>
      </w:r>
      <w:r w:rsidR="00843DAF" w:rsidRPr="00C32E59">
        <w:rPr>
          <w:rFonts w:ascii="Constantia" w:hAnsi="Constantia"/>
          <w:color w:val="auto"/>
          <w:sz w:val="24"/>
          <w:szCs w:val="24"/>
          <w14:ligatures w14:val="none"/>
        </w:rPr>
        <w:t>Monsanto Company, St. Louis, MO</w:t>
      </w:r>
      <w:r w:rsidR="004B2670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 and change title from ‘What Really Needs to go on a Compliance Page’ to </w:t>
      </w:r>
      <w:r w:rsidR="004B2670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‘Compliance Assurance vs. Quality Assurance’</w:t>
      </w:r>
      <w:r w:rsidR="004B2670" w:rsidRPr="00C32E59">
        <w:rPr>
          <w:rFonts w:ascii="Constantia" w:hAnsi="Constantia"/>
          <w:color w:val="auto"/>
          <w:sz w:val="24"/>
          <w:szCs w:val="24"/>
          <w14:ligatures w14:val="none"/>
        </w:rPr>
        <w:t>.</w:t>
      </w:r>
    </w:p>
    <w:p w:rsidR="00843DAF" w:rsidRPr="00C32E59" w:rsidRDefault="00C32E59" w:rsidP="00843DAF">
      <w:pPr>
        <w:widowControl w:val="0"/>
        <w:rPr>
          <w:rFonts w:ascii="Constantia" w:hAnsi="Constantia"/>
          <w:color w:val="auto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843DAF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11:  </w:t>
      </w:r>
      <w:r w:rsidR="00843DAF" w:rsidRPr="00C32E59">
        <w:rPr>
          <w:rFonts w:ascii="Constantia" w:hAnsi="Constantia"/>
          <w:sz w:val="24"/>
          <w:szCs w:val="24"/>
          <w14:ligatures w14:val="none"/>
        </w:rPr>
        <w:t>Friday, January 31, 2014 (9:15 a.m.—9:45 a.m.)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843DAF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hange speaker from Jean Normansell to </w:t>
      </w:r>
      <w:r w:rsidR="00843DAF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 xml:space="preserve">Carrie Logan, </w:t>
      </w:r>
      <w:r w:rsidR="00843DAF" w:rsidRPr="00C32E59">
        <w:rPr>
          <w:rFonts w:ascii="Constantia" w:hAnsi="Constantia"/>
          <w:color w:val="auto"/>
          <w:sz w:val="24"/>
          <w:szCs w:val="24"/>
          <w14:ligatures w14:val="none"/>
        </w:rPr>
        <w:t>Monsanto Company, St. Louis, MO</w:t>
      </w:r>
    </w:p>
    <w:p w:rsidR="00C57D28" w:rsidRPr="00C32E59" w:rsidRDefault="00C32E59" w:rsidP="00C57D28">
      <w:pPr>
        <w:widowControl w:val="0"/>
        <w:rPr>
          <w:rFonts w:ascii="Constantia" w:hAnsi="Constantia"/>
          <w:b/>
          <w:bCs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sz w:val="24"/>
          <w:szCs w:val="24"/>
          <w14:ligatures w14:val="none"/>
        </w:rPr>
        <w:t>Modification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 </w:t>
      </w:r>
      <w:r w:rsidR="00843DAF" w:rsidRPr="00C32E59">
        <w:rPr>
          <w:rFonts w:ascii="Constantia" w:hAnsi="Constantia"/>
          <w:b/>
          <w:bCs/>
          <w:sz w:val="24"/>
          <w:szCs w:val="24"/>
          <w14:ligatures w14:val="none"/>
        </w:rPr>
        <w:t>12</w:t>
      </w:r>
      <w:r w:rsidR="00C57D28" w:rsidRPr="00C32E59">
        <w:rPr>
          <w:rFonts w:ascii="Constantia" w:hAnsi="Constantia"/>
          <w:b/>
          <w:bCs/>
          <w:sz w:val="24"/>
          <w:szCs w:val="24"/>
          <w14:ligatures w14:val="none"/>
        </w:rPr>
        <w:t xml:space="preserve">: 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>Saturday, February</w:t>
      </w:r>
      <w:r w:rsidR="001C60EE" w:rsidRPr="00C32E59">
        <w:rPr>
          <w:rFonts w:ascii="Constantia" w:hAnsi="Constantia"/>
          <w:sz w:val="24"/>
          <w:szCs w:val="24"/>
          <w14:ligatures w14:val="none"/>
        </w:rPr>
        <w:t xml:space="preserve"> 1, 2014 (8:00 a.m.—11:00 a.m.)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 c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hange title from </w:t>
      </w:r>
      <w:r w:rsidR="00C57D28"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‘MEETING HIGHLIGHTS’ </w:t>
      </w:r>
      <w:r w:rsidR="00C57D28" w:rsidRPr="00C32E59">
        <w:rPr>
          <w:rFonts w:ascii="Constantia" w:hAnsi="Constantia"/>
          <w:sz w:val="24"/>
          <w:szCs w:val="24"/>
          <w14:ligatures w14:val="none"/>
        </w:rPr>
        <w:t xml:space="preserve">to be replaced with </w:t>
      </w:r>
      <w:r w:rsidR="00C57D28"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‘</w:t>
      </w:r>
      <w:r w:rsidR="00C57D28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QUALITY ASSURANCE/GLP TOPICS’</w:t>
      </w:r>
    </w:p>
    <w:p w:rsidR="00C57D28" w:rsidRPr="00C32E59" w:rsidRDefault="00C57D28" w:rsidP="00C57D28">
      <w:pPr>
        <w:widowControl w:val="0"/>
        <w:rPr>
          <w:rFonts w:ascii="Constantia" w:hAnsi="Constantia"/>
          <w:sz w:val="24"/>
          <w:szCs w:val="24"/>
          <w14:ligatures w14:val="none"/>
        </w:rPr>
      </w:pPr>
      <w:r w:rsidRPr="00C32E59">
        <w:rPr>
          <w:rFonts w:ascii="Constantia" w:hAnsi="Constantia"/>
          <w:sz w:val="24"/>
          <w:szCs w:val="24"/>
          <w14:ligatures w14:val="none"/>
        </w:rPr>
        <w:t>Moderator:  Renee Daniel</w:t>
      </w:r>
    </w:p>
    <w:p w:rsidR="00C57D28" w:rsidRPr="00C32E59" w:rsidRDefault="00C57D28" w:rsidP="00C57D28">
      <w:pPr>
        <w:widowControl w:val="0"/>
        <w:jc w:val="both"/>
        <w:rPr>
          <w:rFonts w:ascii="Constantia" w:hAnsi="Constantia"/>
          <w:b/>
          <w:bCs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sz w:val="24"/>
          <w:szCs w:val="24"/>
          <w14:ligatures w14:val="none"/>
        </w:rPr>
        <w:t xml:space="preserve">Replace </w:t>
      </w:r>
      <w:r w:rsidRPr="00C32E59">
        <w:rPr>
          <w:rFonts w:ascii="Constantia" w:hAnsi="Constantia"/>
          <w:color w:val="auto"/>
          <w:sz w:val="24"/>
          <w:szCs w:val="24"/>
          <w14:ligatures w14:val="none"/>
        </w:rPr>
        <w:t xml:space="preserve">’2014 Annual Meeting Review:  Presentations, Sessions, Topics for future Meetings, and Open Roundtable Discussion’ </w:t>
      </w:r>
      <w:r w:rsidRPr="00C32E59">
        <w:rPr>
          <w:rFonts w:ascii="Constantia" w:hAnsi="Constantia"/>
          <w:sz w:val="24"/>
          <w:szCs w:val="24"/>
          <w14:ligatures w14:val="none"/>
        </w:rPr>
        <w:t xml:space="preserve">to be replaced with </w:t>
      </w:r>
      <w:r w:rsidRPr="00C32E59">
        <w:rPr>
          <w:rFonts w:ascii="Constantia" w:hAnsi="Constantia"/>
          <w:b/>
          <w:color w:val="FF0000"/>
          <w:sz w:val="24"/>
          <w:szCs w:val="24"/>
          <w14:ligatures w14:val="none"/>
        </w:rPr>
        <w:t>‘</w:t>
      </w:r>
      <w:r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 xml:space="preserve">Open Discussion </w:t>
      </w:r>
      <w:r w:rsidR="001C60EE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T</w:t>
      </w:r>
      <w:r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opics:</w:t>
      </w:r>
    </w:p>
    <w:p w:rsidR="00C57D28" w:rsidRPr="00C32E59" w:rsidRDefault="00C57D28" w:rsidP="00516047">
      <w:pPr>
        <w:widowControl w:val="0"/>
        <w:rPr>
          <w:rFonts w:ascii="Constantia" w:hAnsi="Constantia"/>
          <w:b/>
          <w:bCs/>
          <w:color w:val="FF0000"/>
          <w:sz w:val="24"/>
          <w:szCs w:val="24"/>
          <w14:ligatures w14:val="none"/>
        </w:rPr>
      </w:pPr>
      <w:r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 xml:space="preserve">Lingering Issues, </w:t>
      </w:r>
      <w:r w:rsidR="00185CF7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Q</w:t>
      </w:r>
      <w:r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uestions and</w:t>
      </w:r>
      <w:bookmarkStart w:id="0" w:name="_GoBack"/>
      <w:bookmarkEnd w:id="0"/>
      <w:r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 xml:space="preserve"> </w:t>
      </w:r>
      <w:r w:rsidR="00185CF7"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C</w:t>
      </w:r>
      <w:r w:rsidRPr="00C32E59">
        <w:rPr>
          <w:rFonts w:ascii="Constantia" w:hAnsi="Constantia"/>
          <w:b/>
          <w:bCs/>
          <w:color w:val="FF0000"/>
          <w:sz w:val="24"/>
          <w:szCs w:val="24"/>
          <w14:ligatures w14:val="none"/>
        </w:rPr>
        <w:t>oncerns; Communication of QA Requirements to CROs; Tips on how to Assess CRO GLP Compliance and Adequacy of QA without Visiting; and Pointers on How to Audit Outside of your Comfort Zone’</w:t>
      </w:r>
    </w:p>
    <w:p w:rsidR="00C32E59" w:rsidRDefault="007F078F" w:rsidP="00C57D28">
      <w:pPr>
        <w:widowControl w:val="0"/>
        <w:jc w:val="both"/>
        <w:rPr>
          <w:rFonts w:ascii="Constantia" w:hAnsi="Constantia"/>
          <w:sz w:val="28"/>
          <w:szCs w:val="28"/>
          <w14:ligatures w14:val="none"/>
        </w:rPr>
      </w:pPr>
      <w:r>
        <w:rPr>
          <w:rFonts w:ascii="Constantia" w:hAnsi="Constantia"/>
          <w:sz w:val="24"/>
          <w:szCs w:val="24"/>
          <w14:ligatures w14:val="none"/>
        </w:rPr>
        <w:tab/>
      </w:r>
      <w:r>
        <w:rPr>
          <w:rFonts w:ascii="Constantia" w:hAnsi="Constantia"/>
          <w:sz w:val="24"/>
          <w:szCs w:val="24"/>
          <w14:ligatures w14:val="none"/>
        </w:rPr>
        <w:tab/>
      </w:r>
      <w:r>
        <w:rPr>
          <w:rFonts w:ascii="Constantia" w:hAnsi="Constantia"/>
          <w:sz w:val="24"/>
          <w:szCs w:val="24"/>
          <w14:ligatures w14:val="none"/>
        </w:rPr>
        <w:tab/>
      </w:r>
      <w:r>
        <w:rPr>
          <w:rFonts w:ascii="Constantia" w:hAnsi="Constantia"/>
          <w:sz w:val="24"/>
          <w:szCs w:val="24"/>
          <w14:ligatures w14:val="none"/>
        </w:rPr>
        <w:tab/>
      </w:r>
      <w:r>
        <w:rPr>
          <w:rFonts w:ascii="Constantia" w:hAnsi="Constantia"/>
          <w:sz w:val="24"/>
          <w:szCs w:val="24"/>
          <w14:ligatures w14:val="none"/>
        </w:rPr>
        <w:tab/>
      </w:r>
      <w:r w:rsidR="00C32E59">
        <w:rPr>
          <w:rFonts w:ascii="Constantia" w:hAnsi="Constantia"/>
          <w:noProof/>
          <w:sz w:val="28"/>
          <w:szCs w:val="28"/>
          <w14:ligatures w14:val="none"/>
          <w14:cntxtAlts w14:val="0"/>
        </w:rPr>
        <w:drawing>
          <wp:inline distT="0" distB="0" distL="0" distR="0">
            <wp:extent cx="1927860" cy="1676400"/>
            <wp:effectExtent l="0" t="0" r="0" b="0"/>
            <wp:docPr id="2" name="Picture 2" descr="C:\Users\Valen\AppData\Local\Microsoft\Windows\Temporary Internet Files\Content.IE5\IC50K8I5\MC900056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\AppData\Local\Microsoft\Windows\Temporary Internet Files\Content.IE5\IC50K8I5\MC9000561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E59" w:rsidSect="001C60EE">
      <w:pgSz w:w="12240" w:h="15840"/>
      <w:pgMar w:top="1440" w:right="86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28"/>
    <w:rsid w:val="00035125"/>
    <w:rsid w:val="00064AC6"/>
    <w:rsid w:val="00176EFA"/>
    <w:rsid w:val="00185CF7"/>
    <w:rsid w:val="001C60EE"/>
    <w:rsid w:val="00384380"/>
    <w:rsid w:val="003A58DF"/>
    <w:rsid w:val="00400AF8"/>
    <w:rsid w:val="004B2670"/>
    <w:rsid w:val="004F0239"/>
    <w:rsid w:val="004F59BA"/>
    <w:rsid w:val="00516047"/>
    <w:rsid w:val="005A0C71"/>
    <w:rsid w:val="005C6B0D"/>
    <w:rsid w:val="005F3E3D"/>
    <w:rsid w:val="006D52C2"/>
    <w:rsid w:val="006F22FC"/>
    <w:rsid w:val="007A18B8"/>
    <w:rsid w:val="007E60BA"/>
    <w:rsid w:val="007F078F"/>
    <w:rsid w:val="00843DAF"/>
    <w:rsid w:val="00952468"/>
    <w:rsid w:val="00955B3C"/>
    <w:rsid w:val="00A468A3"/>
    <w:rsid w:val="00B613FF"/>
    <w:rsid w:val="00C32E59"/>
    <w:rsid w:val="00C57D28"/>
    <w:rsid w:val="00C92A52"/>
    <w:rsid w:val="00E4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2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AEDB-B85B-4166-A98D-0D24F23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</dc:creator>
  <cp:lastModifiedBy>Valen</cp:lastModifiedBy>
  <cp:revision>15</cp:revision>
  <cp:lastPrinted>2013-12-11T16:26:00Z</cp:lastPrinted>
  <dcterms:created xsi:type="dcterms:W3CDTF">2013-12-04T19:15:00Z</dcterms:created>
  <dcterms:modified xsi:type="dcterms:W3CDTF">2013-12-11T18:00:00Z</dcterms:modified>
</cp:coreProperties>
</file>